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320678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685489" w:rsidRPr="00685489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BiciGo</w:t>
      </w:r>
    </w:p>
    <w:p w:rsidR="00662103" w:rsidRPr="002D501C" w:rsidRDefault="00685489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68548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哥倫比亞自行車展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685489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685489" w:rsidRPr="00685489">
              <w:rPr>
                <w:rFonts w:ascii="新細明體" w:hAnsi="新細明體"/>
                <w:b/>
                <w:color w:val="FF0000"/>
                <w:sz w:val="20"/>
                <w:szCs w:val="20"/>
              </w:rPr>
              <w:t>2654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685489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685489" w:rsidRPr="00685489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隔板、公司招牌版、LED燈、接待桌、椅子*3、展示櫃、層板*3、日光燈*2、地毯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68548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685489" w:rsidRPr="0068548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哥倫比亞自行車展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  <w:bookmarkStart w:id="0" w:name="_GoBack"/>
            <w:bookmarkEnd w:id="0"/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685489" w:rsidRPr="00685489">
        <w:rPr>
          <w:rFonts w:ascii="Calibri" w:eastAsia="標楷體" w:hAnsi="Calibri" w:hint="eastAsia"/>
          <w:b/>
          <w:color w:val="002060"/>
          <w:sz w:val="20"/>
          <w:szCs w:val="20"/>
        </w:rPr>
        <w:t>哥倫比亞自行車展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FB" w:rsidRDefault="00A143FB">
      <w:r>
        <w:separator/>
      </w:r>
    </w:p>
  </w:endnote>
  <w:endnote w:type="continuationSeparator" w:id="0">
    <w:p w:rsidR="00A143FB" w:rsidRDefault="00A1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FB" w:rsidRDefault="00A143FB">
      <w:r>
        <w:separator/>
      </w:r>
    </w:p>
  </w:footnote>
  <w:footnote w:type="continuationSeparator" w:id="0">
    <w:p w:rsidR="00A143FB" w:rsidRDefault="00A1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B6730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8548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143FB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4CEA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3C175190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058D-6789-4F55-8560-31CA57D4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2019-06-06T01:10:00Z</dcterms:created>
  <dcterms:modified xsi:type="dcterms:W3CDTF">2019-06-06T01:27:00Z</dcterms:modified>
</cp:coreProperties>
</file>